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E3" w:rsidRPr="003555F8" w:rsidRDefault="00BC29C3" w:rsidP="0087208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</w:t>
      </w:r>
    </w:p>
    <w:p w:rsidR="000108E3" w:rsidRDefault="000108E3" w:rsidP="00872088">
      <w:pPr>
        <w:spacing w:after="120" w:line="360" w:lineRule="auto"/>
        <w:jc w:val="center"/>
        <w:rPr>
          <w:b/>
          <w:sz w:val="28"/>
          <w:szCs w:val="28"/>
        </w:rPr>
      </w:pPr>
      <w:r w:rsidRPr="003555F8">
        <w:rPr>
          <w:b/>
          <w:sz w:val="28"/>
          <w:szCs w:val="28"/>
        </w:rPr>
        <w:t xml:space="preserve">ПО ДЕЙСТВИЯМ НАСЕЛЕНИЯ ПО СИГНАЛАМ ОПОВЕЩЕНИЯ </w:t>
      </w:r>
      <w:r w:rsidR="000C43B9">
        <w:rPr>
          <w:b/>
          <w:sz w:val="28"/>
          <w:szCs w:val="28"/>
        </w:rPr>
        <w:t>ГРАЖДАНСКОЙ ОБОРОНЫ</w:t>
      </w:r>
    </w:p>
    <w:p w:rsidR="00B06810" w:rsidRDefault="00B06810" w:rsidP="00872088">
      <w:pPr>
        <w:spacing w:after="120" w:line="36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296025" cy="3181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t="10558" b="21632"/>
                    <a:stretch/>
                  </pic:blipFill>
                  <pic:spPr bwMode="auto">
                    <a:xfrm>
                      <a:off x="0" y="0"/>
                      <a:ext cx="6296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67B59" w:rsidRPr="00F3255B" w:rsidRDefault="00767B59" w:rsidP="00767B59">
      <w:pPr>
        <w:ind w:firstLine="708"/>
        <w:jc w:val="both"/>
        <w:rPr>
          <w:sz w:val="28"/>
          <w:szCs w:val="28"/>
        </w:rPr>
      </w:pPr>
      <w:r w:rsidRPr="00F3255B">
        <w:rPr>
          <w:sz w:val="28"/>
          <w:szCs w:val="28"/>
        </w:rPr>
        <w:t xml:space="preserve">Сообщения об угрозе или возникновении чрезвычайных ситуаций, информация о действиях в условиях чрезвычайной ситуации доводятся до населения всеми имеющимися средствами связи, вещания и оповещения. </w:t>
      </w:r>
    </w:p>
    <w:p w:rsidR="00767B59" w:rsidRPr="00F3255B" w:rsidRDefault="00767B59" w:rsidP="00767B59">
      <w:pPr>
        <w:ind w:firstLine="708"/>
        <w:jc w:val="both"/>
        <w:rPr>
          <w:sz w:val="28"/>
          <w:szCs w:val="28"/>
        </w:rPr>
      </w:pPr>
      <w:r w:rsidRPr="00F3255B">
        <w:rPr>
          <w:sz w:val="28"/>
          <w:szCs w:val="28"/>
        </w:rPr>
        <w:t>Оповещение населения осуществляется при помощи сирен, громкоговорителей, по сетям проводного вещания, радиовещания и телевидения в течение 2-3 минут.</w:t>
      </w:r>
    </w:p>
    <w:p w:rsidR="00767B59" w:rsidRDefault="00767B59" w:rsidP="00767B59">
      <w:pPr>
        <w:ind w:firstLine="708"/>
        <w:jc w:val="both"/>
        <w:rPr>
          <w:sz w:val="28"/>
          <w:szCs w:val="28"/>
        </w:rPr>
      </w:pPr>
      <w:r w:rsidRPr="00F3255B">
        <w:rPr>
          <w:sz w:val="28"/>
          <w:szCs w:val="28"/>
        </w:rPr>
        <w:t>Звучание сирен означает сигнал гражданской обороны «ВНИМАНИЕ ВСЕМ!» С помощью этого сигнала привлекается внимание населения к сигнал</w:t>
      </w:r>
      <w:r w:rsidR="005D67BA">
        <w:rPr>
          <w:sz w:val="28"/>
          <w:szCs w:val="28"/>
        </w:rPr>
        <w:t>у</w:t>
      </w:r>
      <w:r w:rsidRPr="00F3255B">
        <w:rPr>
          <w:sz w:val="28"/>
          <w:szCs w:val="28"/>
        </w:rPr>
        <w:t xml:space="preserve"> оповещения по гражданской обороне. Услышав его, жители должны включить радио, радиотрансляционные и телевизионные приемники для прослушивания сообщений</w:t>
      </w:r>
      <w:r>
        <w:rPr>
          <w:sz w:val="28"/>
          <w:szCs w:val="28"/>
        </w:rPr>
        <w:t xml:space="preserve">. </w:t>
      </w:r>
    </w:p>
    <w:p w:rsidR="000B0D65" w:rsidRPr="00245455" w:rsidRDefault="000108E3" w:rsidP="00293D0A">
      <w:pPr>
        <w:spacing w:before="240"/>
        <w:ind w:firstLine="708"/>
        <w:jc w:val="both"/>
        <w:rPr>
          <w:sz w:val="28"/>
          <w:szCs w:val="28"/>
        </w:rPr>
      </w:pPr>
      <w:r w:rsidRPr="00245455">
        <w:rPr>
          <w:sz w:val="28"/>
          <w:szCs w:val="28"/>
        </w:rPr>
        <w:t>ЕСЛИ СИГНАЛ ЗАСТАЛ ВАС ДОМА:</w:t>
      </w:r>
    </w:p>
    <w:p w:rsidR="00CF3C09" w:rsidRDefault="000108E3" w:rsidP="00CF3C09">
      <w:pPr>
        <w:ind w:firstLine="708"/>
        <w:jc w:val="both"/>
        <w:rPr>
          <w:sz w:val="28"/>
          <w:szCs w:val="28"/>
        </w:rPr>
      </w:pPr>
      <w:r w:rsidRPr="00293D0A">
        <w:rPr>
          <w:sz w:val="28"/>
          <w:szCs w:val="28"/>
        </w:rPr>
        <w:t>1. Услышав завывающий звук сирены, включите телевизор (телеканал «</w:t>
      </w:r>
      <w:r w:rsidR="00697516" w:rsidRPr="00293D0A">
        <w:rPr>
          <w:sz w:val="28"/>
          <w:szCs w:val="28"/>
        </w:rPr>
        <w:t>1 Республиканский</w:t>
      </w:r>
      <w:r w:rsidRPr="00293D0A">
        <w:rPr>
          <w:sz w:val="28"/>
          <w:szCs w:val="28"/>
        </w:rPr>
        <w:t>», «</w:t>
      </w:r>
      <w:r w:rsidR="00697516" w:rsidRPr="00293D0A">
        <w:rPr>
          <w:sz w:val="28"/>
          <w:szCs w:val="28"/>
        </w:rPr>
        <w:t>Оплот ТВ</w:t>
      </w:r>
      <w:r w:rsidRPr="00293D0A">
        <w:rPr>
          <w:sz w:val="28"/>
          <w:szCs w:val="28"/>
        </w:rPr>
        <w:t>»</w:t>
      </w:r>
      <w:r w:rsidR="00697516" w:rsidRPr="00293D0A">
        <w:rPr>
          <w:sz w:val="28"/>
          <w:szCs w:val="28"/>
        </w:rPr>
        <w:t>, «Телекомпания «Юнион»</w:t>
      </w:r>
      <w:r w:rsidRPr="00293D0A">
        <w:rPr>
          <w:sz w:val="28"/>
          <w:szCs w:val="28"/>
        </w:rPr>
        <w:t>), радиоприемник («Радио Р</w:t>
      </w:r>
      <w:r w:rsidR="00697516" w:rsidRPr="00293D0A">
        <w:rPr>
          <w:sz w:val="28"/>
          <w:szCs w:val="28"/>
        </w:rPr>
        <w:t>еспублика</w:t>
      </w:r>
      <w:r w:rsidRPr="00293D0A">
        <w:rPr>
          <w:sz w:val="28"/>
          <w:szCs w:val="28"/>
        </w:rPr>
        <w:t>»</w:t>
      </w:r>
      <w:r w:rsidR="00697516" w:rsidRPr="00293D0A">
        <w:rPr>
          <w:sz w:val="28"/>
          <w:szCs w:val="28"/>
        </w:rPr>
        <w:t xml:space="preserve">) </w:t>
      </w:r>
      <w:r w:rsidRPr="00293D0A">
        <w:rPr>
          <w:sz w:val="28"/>
          <w:szCs w:val="28"/>
        </w:rPr>
        <w:t xml:space="preserve">или радиоточку в квартире и прослушайте речевую информацию о возникших угрозах и порядке действий. </w:t>
      </w:r>
    </w:p>
    <w:p w:rsidR="005D67BA" w:rsidRPr="00293D0A" w:rsidRDefault="005D67BA" w:rsidP="00CF3C09">
      <w:pPr>
        <w:jc w:val="both"/>
        <w:rPr>
          <w:sz w:val="28"/>
          <w:szCs w:val="28"/>
        </w:rPr>
      </w:pPr>
      <w:r w:rsidRPr="00293D0A">
        <w:rPr>
          <w:sz w:val="28"/>
          <w:szCs w:val="28"/>
        </w:rPr>
        <w:t>Информирование населения происходит также через Интернет.</w:t>
      </w:r>
    </w:p>
    <w:p w:rsidR="000108E3" w:rsidRPr="00293D0A" w:rsidRDefault="000108E3" w:rsidP="00293D0A">
      <w:pPr>
        <w:spacing w:before="120"/>
        <w:ind w:firstLine="708"/>
        <w:jc w:val="both"/>
        <w:rPr>
          <w:sz w:val="28"/>
          <w:szCs w:val="28"/>
        </w:rPr>
      </w:pPr>
      <w:r w:rsidRPr="00293D0A">
        <w:rPr>
          <w:sz w:val="28"/>
          <w:szCs w:val="28"/>
        </w:rPr>
        <w:t>2. Прослушав речевую информацию, действуйте в соответствии с рекомендациями.</w:t>
      </w:r>
    </w:p>
    <w:p w:rsidR="000108E3" w:rsidRPr="00293D0A" w:rsidRDefault="000108E3" w:rsidP="00293D0A">
      <w:pPr>
        <w:spacing w:before="120"/>
        <w:ind w:firstLine="708"/>
        <w:jc w:val="both"/>
        <w:rPr>
          <w:sz w:val="28"/>
          <w:szCs w:val="28"/>
        </w:rPr>
      </w:pPr>
      <w:r w:rsidRPr="00293D0A">
        <w:rPr>
          <w:sz w:val="28"/>
          <w:szCs w:val="28"/>
        </w:rPr>
        <w:t>3. До поступления сигнала об отсутствии угрозы возникновения или о ликвидации чрезвычайной ситуации технические средства массовой информации необходимо держать включенными.</w:t>
      </w:r>
    </w:p>
    <w:p w:rsidR="000B0D65" w:rsidRPr="00245455" w:rsidRDefault="000108E3" w:rsidP="00B06810">
      <w:pPr>
        <w:keepNext/>
        <w:spacing w:before="240"/>
        <w:ind w:firstLine="709"/>
        <w:jc w:val="both"/>
        <w:rPr>
          <w:sz w:val="28"/>
          <w:szCs w:val="28"/>
        </w:rPr>
      </w:pPr>
      <w:r w:rsidRPr="00245455">
        <w:rPr>
          <w:sz w:val="28"/>
          <w:szCs w:val="28"/>
        </w:rPr>
        <w:lastRenderedPageBreak/>
        <w:t>ЕСЛИ СИГНАЛ ЗАСТАЛ ВАС НА УЛИЦЕ:</w:t>
      </w:r>
    </w:p>
    <w:p w:rsidR="000108E3" w:rsidRPr="00293D0A" w:rsidRDefault="000108E3" w:rsidP="00293D0A">
      <w:pPr>
        <w:spacing w:before="120"/>
        <w:ind w:firstLine="708"/>
        <w:jc w:val="both"/>
        <w:rPr>
          <w:sz w:val="28"/>
          <w:szCs w:val="28"/>
        </w:rPr>
      </w:pPr>
      <w:r w:rsidRPr="00293D0A">
        <w:rPr>
          <w:sz w:val="28"/>
          <w:szCs w:val="28"/>
        </w:rPr>
        <w:t xml:space="preserve">1. </w:t>
      </w:r>
      <w:r w:rsidR="009C1812" w:rsidRPr="00293D0A">
        <w:rPr>
          <w:sz w:val="28"/>
          <w:szCs w:val="28"/>
        </w:rPr>
        <w:t>П</w:t>
      </w:r>
      <w:r w:rsidR="005E1DDE" w:rsidRPr="00293D0A">
        <w:rPr>
          <w:sz w:val="28"/>
          <w:szCs w:val="28"/>
        </w:rPr>
        <w:t>осле</w:t>
      </w:r>
      <w:r w:rsidRPr="00293D0A">
        <w:rPr>
          <w:sz w:val="28"/>
          <w:szCs w:val="28"/>
        </w:rPr>
        <w:t xml:space="preserve"> звук</w:t>
      </w:r>
      <w:r w:rsidR="005E1DDE" w:rsidRPr="00293D0A">
        <w:rPr>
          <w:sz w:val="28"/>
          <w:szCs w:val="28"/>
        </w:rPr>
        <w:t>а</w:t>
      </w:r>
      <w:r w:rsidRPr="00293D0A">
        <w:rPr>
          <w:sz w:val="28"/>
          <w:szCs w:val="28"/>
        </w:rPr>
        <w:t xml:space="preserve"> сирены</w:t>
      </w:r>
      <w:r w:rsidR="00872088" w:rsidRPr="00293D0A">
        <w:rPr>
          <w:sz w:val="28"/>
          <w:szCs w:val="28"/>
        </w:rPr>
        <w:t>, необходимо</w:t>
      </w:r>
      <w:r w:rsidRPr="00293D0A">
        <w:rPr>
          <w:sz w:val="28"/>
          <w:szCs w:val="28"/>
        </w:rPr>
        <w:t xml:space="preserve"> прослушать экстренное сообщение, передаваемое уличными громкоговорителями.</w:t>
      </w:r>
    </w:p>
    <w:p w:rsidR="000108E3" w:rsidRDefault="000108E3" w:rsidP="00293D0A">
      <w:pPr>
        <w:spacing w:before="120"/>
        <w:ind w:firstLine="708"/>
        <w:jc w:val="both"/>
        <w:rPr>
          <w:sz w:val="28"/>
          <w:szCs w:val="28"/>
        </w:rPr>
      </w:pPr>
      <w:r w:rsidRPr="00293D0A">
        <w:rPr>
          <w:sz w:val="28"/>
          <w:szCs w:val="28"/>
        </w:rPr>
        <w:t>2. Прослушав речевую информацию, действуйте в соответствии с рекомендациями</w:t>
      </w:r>
      <w:r w:rsidR="00145397">
        <w:rPr>
          <w:sz w:val="28"/>
          <w:szCs w:val="28"/>
        </w:rPr>
        <w:t xml:space="preserve"> аварийно-спасательных служб, подразделений полиции</w:t>
      </w:r>
      <w:r w:rsidRPr="00293D0A">
        <w:rPr>
          <w:sz w:val="28"/>
          <w:szCs w:val="28"/>
        </w:rPr>
        <w:t xml:space="preserve">. </w:t>
      </w:r>
    </w:p>
    <w:p w:rsidR="000D425D" w:rsidRDefault="0058008D" w:rsidP="00293D0A">
      <w:pPr>
        <w:spacing w:before="120"/>
        <w:ind w:firstLine="708"/>
        <w:jc w:val="both"/>
        <w:rPr>
          <w:b/>
          <w:sz w:val="28"/>
          <w:szCs w:val="28"/>
        </w:rPr>
      </w:pPr>
      <w:r w:rsidRPr="00823829">
        <w:rPr>
          <w:color w:val="333333"/>
          <w:sz w:val="28"/>
          <w:szCs w:val="28"/>
        </w:rPr>
        <w:t xml:space="preserve">С целью своевременного предупреждения населения о возникновении непосредственной опасности применения химического, бактериологического оружия и необходимости применения мер защиты установлены следующие </w:t>
      </w:r>
      <w:r w:rsidRPr="00245455">
        <w:rPr>
          <w:b/>
          <w:sz w:val="28"/>
          <w:szCs w:val="28"/>
        </w:rPr>
        <w:t>СИГНАЛЫ ОПОВЕЩЕНИЯ ГРАЖДАНСКОЙ ОБОРОНЫ:</w:t>
      </w:r>
    </w:p>
    <w:p w:rsidR="000D425D" w:rsidRDefault="0058008D" w:rsidP="00E5345C">
      <w:pPr>
        <w:numPr>
          <w:ilvl w:val="0"/>
          <w:numId w:val="4"/>
        </w:numPr>
        <w:tabs>
          <w:tab w:val="left" w:pos="993"/>
        </w:tabs>
        <w:spacing w:before="120" w:line="276" w:lineRule="auto"/>
        <w:ind w:left="709" w:firstLine="0"/>
        <w:jc w:val="both"/>
        <w:rPr>
          <w:b/>
          <w:sz w:val="28"/>
          <w:szCs w:val="28"/>
        </w:rPr>
      </w:pPr>
      <w:r w:rsidRPr="00245455">
        <w:rPr>
          <w:b/>
          <w:sz w:val="28"/>
          <w:szCs w:val="28"/>
        </w:rPr>
        <w:t xml:space="preserve">«Воздушная тревога»; </w:t>
      </w:r>
    </w:p>
    <w:p w:rsidR="000D425D" w:rsidRDefault="0058008D" w:rsidP="00E5345C">
      <w:pPr>
        <w:numPr>
          <w:ilvl w:val="0"/>
          <w:numId w:val="4"/>
        </w:numPr>
        <w:tabs>
          <w:tab w:val="left" w:pos="993"/>
        </w:tabs>
        <w:spacing w:line="276" w:lineRule="auto"/>
        <w:ind w:left="709" w:firstLine="0"/>
        <w:jc w:val="both"/>
        <w:rPr>
          <w:b/>
          <w:sz w:val="28"/>
          <w:szCs w:val="28"/>
        </w:rPr>
      </w:pPr>
      <w:r w:rsidRPr="00245455">
        <w:rPr>
          <w:b/>
          <w:sz w:val="28"/>
          <w:szCs w:val="28"/>
        </w:rPr>
        <w:t xml:space="preserve">«Отбой воздушной тревоги»; </w:t>
      </w:r>
    </w:p>
    <w:p w:rsidR="000D425D" w:rsidRDefault="0058008D" w:rsidP="00E5345C">
      <w:pPr>
        <w:numPr>
          <w:ilvl w:val="0"/>
          <w:numId w:val="4"/>
        </w:numPr>
        <w:tabs>
          <w:tab w:val="left" w:pos="993"/>
        </w:tabs>
        <w:spacing w:line="276" w:lineRule="auto"/>
        <w:ind w:left="709" w:firstLine="0"/>
        <w:jc w:val="both"/>
        <w:rPr>
          <w:b/>
          <w:sz w:val="28"/>
          <w:szCs w:val="28"/>
        </w:rPr>
      </w:pPr>
      <w:r w:rsidRPr="00245455">
        <w:rPr>
          <w:b/>
          <w:sz w:val="28"/>
          <w:szCs w:val="28"/>
        </w:rPr>
        <w:t>«Радиационная опасность»;</w:t>
      </w:r>
    </w:p>
    <w:p w:rsidR="0058008D" w:rsidRPr="00245455" w:rsidRDefault="0058008D" w:rsidP="00E5345C">
      <w:pPr>
        <w:numPr>
          <w:ilvl w:val="0"/>
          <w:numId w:val="4"/>
        </w:numPr>
        <w:tabs>
          <w:tab w:val="left" w:pos="993"/>
        </w:tabs>
        <w:spacing w:line="276" w:lineRule="auto"/>
        <w:ind w:left="709" w:firstLine="0"/>
        <w:jc w:val="both"/>
        <w:rPr>
          <w:b/>
          <w:sz w:val="28"/>
          <w:szCs w:val="28"/>
        </w:rPr>
      </w:pPr>
      <w:r w:rsidRPr="00245455">
        <w:rPr>
          <w:b/>
          <w:sz w:val="28"/>
          <w:szCs w:val="28"/>
        </w:rPr>
        <w:t>«Химическая тревога».</w:t>
      </w:r>
    </w:p>
    <w:p w:rsidR="0058008D" w:rsidRPr="00823829" w:rsidRDefault="0058008D" w:rsidP="001F53EF">
      <w:pPr>
        <w:spacing w:before="240" w:line="228" w:lineRule="auto"/>
        <w:ind w:firstLine="709"/>
        <w:jc w:val="both"/>
        <w:rPr>
          <w:color w:val="333333"/>
          <w:sz w:val="28"/>
          <w:szCs w:val="28"/>
        </w:rPr>
      </w:pPr>
      <w:r w:rsidRPr="00E8504B">
        <w:rPr>
          <w:b/>
          <w:color w:val="333333"/>
          <w:sz w:val="28"/>
          <w:szCs w:val="28"/>
          <w:u w:val="single"/>
        </w:rPr>
        <w:t>Сигнал «Воздушная тревога</w:t>
      </w:r>
      <w:r w:rsidRPr="00E8504B">
        <w:rPr>
          <w:color w:val="333333"/>
          <w:sz w:val="28"/>
          <w:szCs w:val="28"/>
          <w:u w:val="single"/>
        </w:rPr>
        <w:t>»</w:t>
      </w:r>
      <w:r w:rsidRPr="00823829">
        <w:rPr>
          <w:color w:val="333333"/>
          <w:sz w:val="28"/>
          <w:szCs w:val="28"/>
        </w:rPr>
        <w:t xml:space="preserve"> предупреждает о непосредственной опасности </w:t>
      </w:r>
      <w:r w:rsidR="00FB7065">
        <w:rPr>
          <w:color w:val="333333"/>
          <w:sz w:val="28"/>
          <w:szCs w:val="28"/>
        </w:rPr>
        <w:t xml:space="preserve">для </w:t>
      </w:r>
      <w:r w:rsidRPr="00823829">
        <w:rPr>
          <w:color w:val="333333"/>
          <w:sz w:val="28"/>
          <w:szCs w:val="28"/>
        </w:rPr>
        <w:t xml:space="preserve">данного города (района). По радиотрансляционной сети передается текст: </w:t>
      </w:r>
      <w:r w:rsidRPr="00823829">
        <w:rPr>
          <w:b/>
          <w:color w:val="333333"/>
          <w:sz w:val="28"/>
          <w:szCs w:val="28"/>
        </w:rPr>
        <w:t>«Внимание! Воздушная тревога!»</w:t>
      </w:r>
      <w:r w:rsidR="000B0D65" w:rsidRPr="00823829">
        <w:rPr>
          <w:color w:val="333333"/>
          <w:sz w:val="28"/>
          <w:szCs w:val="28"/>
        </w:rPr>
        <w:t>.</w:t>
      </w:r>
      <w:r w:rsidRPr="00823829">
        <w:rPr>
          <w:color w:val="333333"/>
          <w:sz w:val="28"/>
          <w:szCs w:val="28"/>
        </w:rPr>
        <w:t xml:space="preserve"> Одновременно с этим сигнал дублируется звуком сирен</w:t>
      </w:r>
      <w:r w:rsidR="00245455">
        <w:rPr>
          <w:color w:val="333333"/>
          <w:sz w:val="28"/>
          <w:szCs w:val="28"/>
        </w:rPr>
        <w:t xml:space="preserve">. </w:t>
      </w:r>
      <w:r w:rsidRPr="00823829">
        <w:rPr>
          <w:color w:val="333333"/>
          <w:sz w:val="28"/>
          <w:szCs w:val="28"/>
        </w:rPr>
        <w:t>Продолжительность сигнала 2-3 минуты.</w:t>
      </w:r>
    </w:p>
    <w:p w:rsidR="00DF31BD" w:rsidRDefault="0058008D" w:rsidP="001F53EF">
      <w:pPr>
        <w:spacing w:line="228" w:lineRule="auto"/>
        <w:ind w:firstLine="709"/>
        <w:jc w:val="both"/>
        <w:rPr>
          <w:color w:val="333333"/>
          <w:sz w:val="28"/>
          <w:szCs w:val="28"/>
        </w:rPr>
      </w:pPr>
      <w:r w:rsidRPr="00823829">
        <w:rPr>
          <w:color w:val="333333"/>
          <w:sz w:val="28"/>
          <w:szCs w:val="28"/>
        </w:rPr>
        <w:t>По этому сигналу объекты прекращают работу, транспорт останавливается</w:t>
      </w:r>
      <w:r w:rsidR="0051177F">
        <w:rPr>
          <w:color w:val="333333"/>
          <w:sz w:val="28"/>
          <w:szCs w:val="28"/>
        </w:rPr>
        <w:t>,</w:t>
      </w:r>
      <w:r w:rsidRPr="00823829">
        <w:rPr>
          <w:color w:val="333333"/>
          <w:sz w:val="28"/>
          <w:szCs w:val="28"/>
        </w:rPr>
        <w:t xml:space="preserve">  население укрывается в защитных сооружениях</w:t>
      </w:r>
      <w:r w:rsidR="00F42548">
        <w:rPr>
          <w:color w:val="333333"/>
          <w:sz w:val="28"/>
          <w:szCs w:val="28"/>
        </w:rPr>
        <w:t xml:space="preserve"> гражданской обороны</w:t>
      </w:r>
      <w:r w:rsidR="00FB7065">
        <w:rPr>
          <w:color w:val="333333"/>
          <w:sz w:val="28"/>
          <w:szCs w:val="28"/>
        </w:rPr>
        <w:t xml:space="preserve"> (убежищах</w:t>
      </w:r>
      <w:r w:rsidR="00BE2F36">
        <w:rPr>
          <w:color w:val="333333"/>
          <w:sz w:val="28"/>
          <w:szCs w:val="28"/>
        </w:rPr>
        <w:t>,</w:t>
      </w:r>
      <w:r w:rsidR="0063236D">
        <w:rPr>
          <w:color w:val="333333"/>
          <w:sz w:val="28"/>
          <w:szCs w:val="28"/>
        </w:rPr>
        <w:t xml:space="preserve"> </w:t>
      </w:r>
      <w:r w:rsidR="00FB7065">
        <w:rPr>
          <w:color w:val="333333"/>
          <w:sz w:val="28"/>
          <w:szCs w:val="28"/>
        </w:rPr>
        <w:t>про</w:t>
      </w:r>
      <w:r w:rsidR="00045B5D">
        <w:rPr>
          <w:color w:val="333333"/>
          <w:sz w:val="28"/>
          <w:szCs w:val="28"/>
        </w:rPr>
        <w:t>тиво</w:t>
      </w:r>
      <w:r w:rsidR="00FB7065">
        <w:rPr>
          <w:color w:val="333333"/>
          <w:sz w:val="28"/>
          <w:szCs w:val="28"/>
        </w:rPr>
        <w:t>радиационных укрытиях</w:t>
      </w:r>
      <w:r w:rsidRPr="00823829">
        <w:rPr>
          <w:color w:val="333333"/>
          <w:sz w:val="28"/>
          <w:szCs w:val="28"/>
        </w:rPr>
        <w:t>, подвалах и других заглубленных помещениях</w:t>
      </w:r>
      <w:r w:rsidR="00FB7065">
        <w:rPr>
          <w:color w:val="333333"/>
          <w:sz w:val="28"/>
          <w:szCs w:val="28"/>
        </w:rPr>
        <w:t>)</w:t>
      </w:r>
      <w:r w:rsidRPr="00823829">
        <w:rPr>
          <w:color w:val="333333"/>
          <w:sz w:val="28"/>
          <w:szCs w:val="28"/>
        </w:rPr>
        <w:t xml:space="preserve">. </w:t>
      </w:r>
    </w:p>
    <w:p w:rsidR="0058008D" w:rsidRPr="00823829" w:rsidRDefault="0058008D" w:rsidP="001F53EF">
      <w:pPr>
        <w:spacing w:line="228" w:lineRule="auto"/>
        <w:ind w:firstLine="709"/>
        <w:jc w:val="both"/>
        <w:rPr>
          <w:color w:val="333333"/>
          <w:sz w:val="28"/>
          <w:szCs w:val="28"/>
        </w:rPr>
      </w:pPr>
      <w:r w:rsidRPr="00DF31BD">
        <w:rPr>
          <w:color w:val="333333"/>
          <w:sz w:val="28"/>
          <w:szCs w:val="28"/>
        </w:rPr>
        <w:t>Сигнал «Воздушная тревога»</w:t>
      </w:r>
      <w:r w:rsidRPr="00823829">
        <w:rPr>
          <w:color w:val="333333"/>
          <w:sz w:val="28"/>
          <w:szCs w:val="28"/>
        </w:rPr>
        <w:t xml:space="preserve"> может застать людей в любом месте и в самое неожиданное время. Во всех случаях следует действовать</w:t>
      </w:r>
      <w:r w:rsidR="00DD531B" w:rsidRPr="00823829">
        <w:rPr>
          <w:color w:val="333333"/>
          <w:sz w:val="28"/>
          <w:szCs w:val="28"/>
        </w:rPr>
        <w:t xml:space="preserve"> быстро, но спокойно и уверенно,</w:t>
      </w:r>
      <w:r w:rsidRPr="00823829">
        <w:rPr>
          <w:color w:val="333333"/>
          <w:sz w:val="28"/>
          <w:szCs w:val="28"/>
        </w:rPr>
        <w:t xml:space="preserve"> без паники. Строгое соблюдение правил поведения значительно сокращает потери людей.</w:t>
      </w:r>
    </w:p>
    <w:p w:rsidR="00B5630D" w:rsidRDefault="0058008D" w:rsidP="001F53EF">
      <w:pPr>
        <w:spacing w:before="240" w:line="228" w:lineRule="auto"/>
        <w:ind w:firstLine="709"/>
        <w:jc w:val="both"/>
        <w:rPr>
          <w:color w:val="333333"/>
          <w:sz w:val="28"/>
          <w:szCs w:val="28"/>
        </w:rPr>
      </w:pPr>
      <w:r w:rsidRPr="00E8504B">
        <w:rPr>
          <w:b/>
          <w:color w:val="333333"/>
          <w:sz w:val="28"/>
          <w:szCs w:val="28"/>
          <w:u w:val="single"/>
        </w:rPr>
        <w:t>Сигнал «Отбой воздушной тревоги»</w:t>
      </w:r>
      <w:r w:rsidRPr="00E8504B">
        <w:rPr>
          <w:color w:val="333333"/>
          <w:sz w:val="28"/>
          <w:szCs w:val="28"/>
          <w:u w:val="single"/>
        </w:rPr>
        <w:t>.</w:t>
      </w:r>
      <w:r w:rsidRPr="00823829">
        <w:rPr>
          <w:color w:val="333333"/>
          <w:sz w:val="28"/>
          <w:szCs w:val="28"/>
        </w:rPr>
        <w:t xml:space="preserve"> По радиотрансляционной сети передается текст: </w:t>
      </w:r>
      <w:r w:rsidRPr="00823829">
        <w:rPr>
          <w:b/>
          <w:color w:val="333333"/>
          <w:sz w:val="28"/>
          <w:szCs w:val="28"/>
        </w:rPr>
        <w:t>«Внимание! Отбой воздушной тревоги</w:t>
      </w:r>
      <w:r w:rsidR="00511896" w:rsidRPr="00823829">
        <w:rPr>
          <w:b/>
          <w:color w:val="333333"/>
          <w:sz w:val="28"/>
          <w:szCs w:val="28"/>
        </w:rPr>
        <w:t>!</w:t>
      </w:r>
      <w:r w:rsidRPr="00823829">
        <w:rPr>
          <w:b/>
          <w:color w:val="333333"/>
          <w:sz w:val="28"/>
          <w:szCs w:val="28"/>
        </w:rPr>
        <w:t>»</w:t>
      </w:r>
      <w:r w:rsidRPr="00823829">
        <w:rPr>
          <w:color w:val="333333"/>
          <w:sz w:val="28"/>
          <w:szCs w:val="28"/>
        </w:rPr>
        <w:t xml:space="preserve">. По этому сигналу население </w:t>
      </w:r>
      <w:r w:rsidR="006F342B">
        <w:rPr>
          <w:color w:val="333333"/>
          <w:sz w:val="28"/>
          <w:szCs w:val="28"/>
        </w:rPr>
        <w:t xml:space="preserve">покидает </w:t>
      </w:r>
      <w:r w:rsidRPr="00823829">
        <w:rPr>
          <w:color w:val="333333"/>
          <w:sz w:val="28"/>
          <w:szCs w:val="28"/>
        </w:rPr>
        <w:t>убежищ</w:t>
      </w:r>
      <w:r w:rsidR="006F342B">
        <w:rPr>
          <w:color w:val="333333"/>
          <w:sz w:val="28"/>
          <w:szCs w:val="28"/>
        </w:rPr>
        <w:t>е</w:t>
      </w:r>
      <w:r w:rsidRPr="00823829">
        <w:rPr>
          <w:color w:val="333333"/>
          <w:sz w:val="28"/>
          <w:szCs w:val="28"/>
        </w:rPr>
        <w:t xml:space="preserve"> и укрыти</w:t>
      </w:r>
      <w:r w:rsidR="006F342B">
        <w:rPr>
          <w:color w:val="333333"/>
          <w:sz w:val="28"/>
          <w:szCs w:val="28"/>
        </w:rPr>
        <w:t>я</w:t>
      </w:r>
      <w:r w:rsidRPr="00823829">
        <w:rPr>
          <w:color w:val="333333"/>
          <w:sz w:val="28"/>
          <w:szCs w:val="28"/>
        </w:rPr>
        <w:t xml:space="preserve">. </w:t>
      </w:r>
    </w:p>
    <w:p w:rsidR="0058008D" w:rsidRPr="00823829" w:rsidRDefault="0058008D" w:rsidP="001F53EF">
      <w:pPr>
        <w:spacing w:line="228" w:lineRule="auto"/>
        <w:ind w:firstLine="709"/>
        <w:jc w:val="both"/>
        <w:rPr>
          <w:color w:val="333333"/>
          <w:sz w:val="28"/>
          <w:szCs w:val="28"/>
        </w:rPr>
      </w:pPr>
      <w:r w:rsidRPr="00823829">
        <w:rPr>
          <w:color w:val="333333"/>
          <w:sz w:val="28"/>
          <w:szCs w:val="28"/>
        </w:rPr>
        <w:t>В городах (районах</w:t>
      </w:r>
      <w:r w:rsidR="004878E2" w:rsidRPr="00823829">
        <w:rPr>
          <w:color w:val="333333"/>
          <w:sz w:val="28"/>
          <w:szCs w:val="28"/>
        </w:rPr>
        <w:t>)</w:t>
      </w:r>
      <w:r w:rsidRPr="00823829">
        <w:rPr>
          <w:color w:val="333333"/>
          <w:sz w:val="28"/>
          <w:szCs w:val="28"/>
        </w:rPr>
        <w:t>, по которым нанес</w:t>
      </w:r>
      <w:r w:rsidR="0093620E">
        <w:rPr>
          <w:color w:val="333333"/>
          <w:sz w:val="28"/>
          <w:szCs w:val="28"/>
        </w:rPr>
        <w:t xml:space="preserve">ены </w:t>
      </w:r>
      <w:r w:rsidRPr="00823829">
        <w:rPr>
          <w:color w:val="333333"/>
          <w:sz w:val="28"/>
          <w:szCs w:val="28"/>
        </w:rPr>
        <w:t>удары, для укрываемых передается информация об обстановке, сложившейся вне укрытий, о принимаемых мерах по ликв</w:t>
      </w:r>
      <w:r w:rsidR="004878E2" w:rsidRPr="00823829">
        <w:rPr>
          <w:color w:val="333333"/>
          <w:sz w:val="28"/>
          <w:szCs w:val="28"/>
        </w:rPr>
        <w:t>идации последствий нападения, «</w:t>
      </w:r>
      <w:r w:rsidRPr="00823829">
        <w:rPr>
          <w:color w:val="333333"/>
          <w:sz w:val="28"/>
          <w:szCs w:val="28"/>
        </w:rPr>
        <w:t>режимах поведения населения</w:t>
      </w:r>
      <w:r w:rsidR="004878E2" w:rsidRPr="00823829">
        <w:rPr>
          <w:color w:val="333333"/>
          <w:sz w:val="28"/>
          <w:szCs w:val="28"/>
        </w:rPr>
        <w:t>»</w:t>
      </w:r>
      <w:r w:rsidRPr="00823829">
        <w:rPr>
          <w:color w:val="333333"/>
          <w:sz w:val="28"/>
          <w:szCs w:val="28"/>
        </w:rPr>
        <w:t xml:space="preserve"> и другая необходимая информация для последующих действий укрываемых.</w:t>
      </w:r>
    </w:p>
    <w:p w:rsidR="0092485D" w:rsidRDefault="0058008D" w:rsidP="001F53EF">
      <w:pPr>
        <w:spacing w:before="240" w:line="228" w:lineRule="auto"/>
        <w:ind w:firstLine="709"/>
        <w:jc w:val="both"/>
        <w:rPr>
          <w:color w:val="333333"/>
          <w:sz w:val="28"/>
          <w:szCs w:val="28"/>
        </w:rPr>
      </w:pPr>
      <w:r w:rsidRPr="00E8504B">
        <w:rPr>
          <w:b/>
          <w:color w:val="333333"/>
          <w:sz w:val="28"/>
          <w:szCs w:val="28"/>
          <w:u w:val="single"/>
        </w:rPr>
        <w:t>Сигнал «Радиационная опасность»</w:t>
      </w:r>
      <w:r w:rsidRPr="00823829">
        <w:rPr>
          <w:color w:val="333333"/>
          <w:sz w:val="28"/>
          <w:szCs w:val="28"/>
        </w:rPr>
        <w:t xml:space="preserve"> подается в населенных пунктах и районах, по направлению к которым движется радиоактивное облако, образовавшееся при взрыве ядерного боеприпаса</w:t>
      </w:r>
      <w:r w:rsidR="00320C8E">
        <w:rPr>
          <w:color w:val="333333"/>
          <w:sz w:val="28"/>
          <w:szCs w:val="28"/>
        </w:rPr>
        <w:t>, авариях на атомных электростанциях</w:t>
      </w:r>
      <w:r w:rsidR="00986563">
        <w:rPr>
          <w:color w:val="333333"/>
          <w:sz w:val="28"/>
          <w:szCs w:val="28"/>
        </w:rPr>
        <w:t>, других радиационных объектах</w:t>
      </w:r>
      <w:r w:rsidR="001F53EF">
        <w:rPr>
          <w:color w:val="333333"/>
          <w:sz w:val="28"/>
          <w:szCs w:val="28"/>
        </w:rPr>
        <w:t>.</w:t>
      </w:r>
    </w:p>
    <w:p w:rsidR="001A710A" w:rsidRPr="001A710A" w:rsidRDefault="0058008D" w:rsidP="001F53EF">
      <w:pPr>
        <w:pStyle w:val="a4"/>
        <w:spacing w:line="228" w:lineRule="auto"/>
        <w:jc w:val="both"/>
      </w:pPr>
      <w:r w:rsidRPr="0092485D">
        <w:rPr>
          <w:color w:val="333333"/>
          <w:sz w:val="28"/>
          <w:szCs w:val="28"/>
        </w:rPr>
        <w:t>По сигналу «Радиационная опасность»</w:t>
      </w:r>
      <w:r w:rsidRPr="00823829">
        <w:rPr>
          <w:color w:val="333333"/>
          <w:sz w:val="28"/>
          <w:szCs w:val="28"/>
        </w:rPr>
        <w:t xml:space="preserve"> необходимо </w:t>
      </w:r>
      <w:r w:rsidR="00441FEA" w:rsidRPr="00823829">
        <w:rPr>
          <w:color w:val="333333"/>
          <w:sz w:val="28"/>
          <w:szCs w:val="28"/>
        </w:rPr>
        <w:t>надеть противогаз, респиратор,</w:t>
      </w:r>
      <w:r w:rsidRPr="00823829">
        <w:rPr>
          <w:color w:val="333333"/>
          <w:sz w:val="28"/>
          <w:szCs w:val="28"/>
        </w:rPr>
        <w:t xml:space="preserve"> при их отсутствии противопылевую тканевую маску или ватно-</w:t>
      </w:r>
      <w:r w:rsidRPr="00823829">
        <w:rPr>
          <w:color w:val="333333"/>
          <w:sz w:val="28"/>
          <w:szCs w:val="28"/>
        </w:rPr>
        <w:lastRenderedPageBreak/>
        <w:t>марлевую повязку, взять запас продуктов, индивидуальные средства медицинской защиты, предметы первой необходимости и уйти в убежище или укрытие.</w:t>
      </w:r>
    </w:p>
    <w:p w:rsidR="0058008D" w:rsidRPr="00823829" w:rsidRDefault="0058008D" w:rsidP="00293D0A">
      <w:pPr>
        <w:spacing w:before="240"/>
        <w:ind w:firstLine="709"/>
        <w:jc w:val="both"/>
        <w:rPr>
          <w:color w:val="333333"/>
          <w:sz w:val="28"/>
          <w:szCs w:val="28"/>
        </w:rPr>
      </w:pPr>
      <w:r w:rsidRPr="00E8504B">
        <w:rPr>
          <w:b/>
          <w:color w:val="333333"/>
          <w:sz w:val="28"/>
          <w:szCs w:val="28"/>
          <w:u w:val="single"/>
        </w:rPr>
        <w:t>Сигнал «Химическая тревога»</w:t>
      </w:r>
      <w:r w:rsidRPr="00823829">
        <w:rPr>
          <w:color w:val="333333"/>
          <w:sz w:val="28"/>
          <w:szCs w:val="28"/>
        </w:rPr>
        <w:t xml:space="preserve"> подается при угрозе или непосредственном обнаружении химического</w:t>
      </w:r>
      <w:r w:rsidR="00046862">
        <w:rPr>
          <w:color w:val="333333"/>
          <w:sz w:val="28"/>
          <w:szCs w:val="28"/>
        </w:rPr>
        <w:t xml:space="preserve"> </w:t>
      </w:r>
      <w:r w:rsidRPr="00823829">
        <w:rPr>
          <w:color w:val="333333"/>
          <w:sz w:val="28"/>
          <w:szCs w:val="28"/>
        </w:rPr>
        <w:t xml:space="preserve">заражения. По этому сигналу необходимо быстро надеть противогаз, а в случае необходимости </w:t>
      </w:r>
      <w:r w:rsidR="001A710A">
        <w:rPr>
          <w:color w:val="333333"/>
          <w:sz w:val="28"/>
          <w:szCs w:val="28"/>
        </w:rPr>
        <w:t>-</w:t>
      </w:r>
      <w:r w:rsidRPr="00823829">
        <w:rPr>
          <w:color w:val="333333"/>
          <w:sz w:val="28"/>
          <w:szCs w:val="28"/>
        </w:rPr>
        <w:t xml:space="preserve"> и средства защиты кожи</w:t>
      </w:r>
      <w:r w:rsidR="00441FEA" w:rsidRPr="00823829">
        <w:rPr>
          <w:color w:val="333333"/>
          <w:sz w:val="28"/>
          <w:szCs w:val="28"/>
        </w:rPr>
        <w:t>,</w:t>
      </w:r>
      <w:r w:rsidRPr="00823829">
        <w:rPr>
          <w:color w:val="333333"/>
          <w:sz w:val="28"/>
          <w:szCs w:val="28"/>
        </w:rPr>
        <w:t xml:space="preserve"> укрыться в защитном сооружении</w:t>
      </w:r>
      <w:r w:rsidR="00A35E40">
        <w:rPr>
          <w:color w:val="333333"/>
          <w:sz w:val="28"/>
          <w:szCs w:val="28"/>
        </w:rPr>
        <w:t xml:space="preserve"> гражданской обороны</w:t>
      </w:r>
      <w:r w:rsidRPr="00823829">
        <w:rPr>
          <w:color w:val="333333"/>
          <w:sz w:val="28"/>
          <w:szCs w:val="28"/>
        </w:rPr>
        <w:t>.</w:t>
      </w:r>
    </w:p>
    <w:p w:rsidR="0058008D" w:rsidRPr="00823829" w:rsidRDefault="0058008D" w:rsidP="00293D0A">
      <w:pPr>
        <w:ind w:firstLine="709"/>
        <w:jc w:val="both"/>
        <w:rPr>
          <w:color w:val="333333"/>
          <w:sz w:val="28"/>
          <w:szCs w:val="28"/>
        </w:rPr>
      </w:pPr>
      <w:r w:rsidRPr="00823829">
        <w:rPr>
          <w:color w:val="333333"/>
          <w:sz w:val="28"/>
          <w:szCs w:val="28"/>
        </w:rPr>
        <w:t xml:space="preserve">Если защитного сооружения </w:t>
      </w:r>
      <w:r w:rsidR="00B5630D">
        <w:rPr>
          <w:color w:val="333333"/>
          <w:sz w:val="28"/>
          <w:szCs w:val="28"/>
        </w:rPr>
        <w:t xml:space="preserve">гражданской обороны </w:t>
      </w:r>
      <w:r w:rsidRPr="00823829">
        <w:rPr>
          <w:color w:val="333333"/>
          <w:sz w:val="28"/>
          <w:szCs w:val="28"/>
        </w:rPr>
        <w:t>поблизости не окажется, то от поражения аэрозолями отравляющих веществ можно укрыться в жилых, производственных или подсобных помещениях.</w:t>
      </w:r>
    </w:p>
    <w:p w:rsidR="00293D0A" w:rsidRDefault="00293D0A" w:rsidP="004C77CC">
      <w:pPr>
        <w:spacing w:before="12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Если поступило сообщение об аварии на химически опасном объекте с выбросом аварийно химически опасного вещества (хлор, аммиак, бензол) необходимо:</w:t>
      </w:r>
    </w:p>
    <w:p w:rsidR="00293D0A" w:rsidRDefault="00293D0A" w:rsidP="00293D0A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уяснить из сообщения место аварии и направление распространения зараженного облака;</w:t>
      </w:r>
    </w:p>
    <w:p w:rsidR="00293D0A" w:rsidRDefault="00293D0A" w:rsidP="00293D0A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закрыть плотно все окна, двери, вентиляционные отверстия</w:t>
      </w:r>
      <w:r w:rsidR="002160BC">
        <w:rPr>
          <w:color w:val="333333"/>
          <w:sz w:val="28"/>
          <w:szCs w:val="28"/>
        </w:rPr>
        <w:t>, при необходимости заклейте их плёнкой, лейкопластырем, скотчем, проложите вдоль незакрытых щелей ветошь, смоченную водой</w:t>
      </w:r>
      <w:r>
        <w:rPr>
          <w:color w:val="333333"/>
          <w:sz w:val="28"/>
          <w:szCs w:val="28"/>
        </w:rPr>
        <w:t>;</w:t>
      </w:r>
    </w:p>
    <w:p w:rsidR="00293D0A" w:rsidRDefault="00293D0A" w:rsidP="00293D0A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выключить вентиляционные </w:t>
      </w:r>
      <w:r w:rsidR="004C77CC">
        <w:rPr>
          <w:color w:val="333333"/>
          <w:sz w:val="28"/>
          <w:szCs w:val="28"/>
        </w:rPr>
        <w:t>и нагревательные приборы, перекрыть газ;</w:t>
      </w:r>
    </w:p>
    <w:p w:rsidR="004C77CC" w:rsidRDefault="004C77CC" w:rsidP="00293D0A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приготовить домашнюю аптечку</w:t>
      </w:r>
      <w:r w:rsidR="002160BC">
        <w:rPr>
          <w:color w:val="333333"/>
          <w:sz w:val="28"/>
          <w:szCs w:val="28"/>
        </w:rPr>
        <w:t xml:space="preserve"> (борную и лимонную кислоту, альбуцид, оливковое или персиковое масло, питьевую соду)</w:t>
      </w:r>
      <w:r>
        <w:rPr>
          <w:color w:val="333333"/>
          <w:sz w:val="28"/>
          <w:szCs w:val="28"/>
        </w:rPr>
        <w:t>, средства защиты органов дыхания и кожи;</w:t>
      </w:r>
    </w:p>
    <w:p w:rsidR="004C77CC" w:rsidRDefault="004C77CC" w:rsidP="00293D0A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если почувствовали запах аммиака (хлора, бензола) – немедленно </w:t>
      </w:r>
      <w:r w:rsidR="00D3085E">
        <w:rPr>
          <w:color w:val="333333"/>
          <w:sz w:val="28"/>
          <w:szCs w:val="28"/>
        </w:rPr>
        <w:t>на</w:t>
      </w:r>
      <w:r>
        <w:rPr>
          <w:color w:val="333333"/>
          <w:sz w:val="28"/>
          <w:szCs w:val="28"/>
        </w:rPr>
        <w:t>деньте противогаз, при отсутствии противогаза – ватно-марлевую повязку (смоченную 2% раствором уксусной или лимонной кислоты при аварии с выбросом аммиака или 2% раствором питьевой соды при аварии с выбросом хлора);</w:t>
      </w:r>
    </w:p>
    <w:p w:rsidR="004C77CC" w:rsidRDefault="004C77CC" w:rsidP="00293D0A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если запах ядовитого вещества не уменьшился – немедленно покиньте помещение перпендикулярно направлению движения зараженного облака (</w:t>
      </w:r>
      <w:r w:rsidR="002160BC">
        <w:rPr>
          <w:color w:val="333333"/>
          <w:sz w:val="28"/>
          <w:szCs w:val="28"/>
        </w:rPr>
        <w:t>при аварии с выбросом хлора</w:t>
      </w:r>
      <w:r w:rsidR="0063236D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если есть возможность – поднимитесь на верхние этажи высоких зданий</w:t>
      </w:r>
      <w:r w:rsidR="002160BC">
        <w:rPr>
          <w:color w:val="333333"/>
          <w:sz w:val="28"/>
          <w:szCs w:val="28"/>
        </w:rPr>
        <w:t>)</w:t>
      </w:r>
      <w:r>
        <w:rPr>
          <w:color w:val="333333"/>
          <w:sz w:val="28"/>
          <w:szCs w:val="28"/>
        </w:rPr>
        <w:t>.</w:t>
      </w:r>
    </w:p>
    <w:p w:rsidR="00E5345C" w:rsidRPr="00330E0F" w:rsidRDefault="00E5345C" w:rsidP="00212539">
      <w:pPr>
        <w:spacing w:before="120"/>
        <w:ind w:firstLine="709"/>
        <w:jc w:val="both"/>
        <w:rPr>
          <w:sz w:val="28"/>
          <w:szCs w:val="28"/>
        </w:rPr>
      </w:pPr>
      <w:r w:rsidRPr="00212539">
        <w:rPr>
          <w:color w:val="333333"/>
          <w:sz w:val="28"/>
          <w:szCs w:val="28"/>
        </w:rPr>
        <w:t>Выходить</w:t>
      </w:r>
      <w:r w:rsidRPr="00330E0F">
        <w:rPr>
          <w:sz w:val="28"/>
          <w:szCs w:val="28"/>
        </w:rPr>
        <w:t xml:space="preserve"> из зоны заражения нужно в одну из сторон, перпендикулярную направлению ветра, ориентир</w:t>
      </w:r>
      <w:r w:rsidR="0063236D">
        <w:rPr>
          <w:sz w:val="28"/>
          <w:szCs w:val="28"/>
        </w:rPr>
        <w:t>уясь на показания флюгера, разве</w:t>
      </w:r>
      <w:r w:rsidRPr="00330E0F">
        <w:rPr>
          <w:sz w:val="28"/>
          <w:szCs w:val="28"/>
        </w:rPr>
        <w:t>вание флага или любого другого куска материи, по наклону деревьев из открытой местности. После выхода из зоны заражения необходимо пройти санитарную обработку. Получившие незначительные поражения обращаются в медицинские учреждения для определения степени поражения и проведения профилактических и лечебных мероприятий.</w:t>
      </w:r>
    </w:p>
    <w:p w:rsidR="00212539" w:rsidRPr="00330E0F" w:rsidRDefault="00212539" w:rsidP="00212539">
      <w:pPr>
        <w:spacing w:before="120"/>
        <w:ind w:firstLine="709"/>
        <w:jc w:val="both"/>
        <w:rPr>
          <w:sz w:val="28"/>
          <w:szCs w:val="28"/>
        </w:rPr>
      </w:pPr>
      <w:r w:rsidRPr="00330E0F">
        <w:rPr>
          <w:sz w:val="28"/>
          <w:szCs w:val="28"/>
        </w:rPr>
        <w:t xml:space="preserve">При </w:t>
      </w:r>
      <w:r w:rsidRPr="00212539">
        <w:rPr>
          <w:color w:val="333333"/>
          <w:sz w:val="28"/>
          <w:szCs w:val="28"/>
        </w:rPr>
        <w:t>движении</w:t>
      </w:r>
      <w:r w:rsidRPr="00330E0F">
        <w:rPr>
          <w:sz w:val="28"/>
          <w:szCs w:val="28"/>
        </w:rPr>
        <w:t xml:space="preserve"> по зараженной местности необходимо строго соблюдать следующие правила:</w:t>
      </w:r>
    </w:p>
    <w:p w:rsidR="00212539" w:rsidRPr="00212539" w:rsidRDefault="00212539" w:rsidP="00212539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 w:rsidRPr="00212539">
        <w:rPr>
          <w:color w:val="333333"/>
          <w:sz w:val="28"/>
          <w:szCs w:val="28"/>
        </w:rPr>
        <w:t>двигаться быстро, но не бежать и не поднимать пыль;</w:t>
      </w:r>
    </w:p>
    <w:p w:rsidR="00212539" w:rsidRPr="00212539" w:rsidRDefault="00212539" w:rsidP="00212539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 w:rsidRPr="00212539">
        <w:rPr>
          <w:color w:val="333333"/>
          <w:sz w:val="28"/>
          <w:szCs w:val="28"/>
        </w:rPr>
        <w:t>не прислоняться к зданиям и не дотрагиваться окружающих предметов;</w:t>
      </w:r>
    </w:p>
    <w:p w:rsidR="00212539" w:rsidRPr="00212539" w:rsidRDefault="00212539" w:rsidP="00212539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 w:rsidRPr="00212539">
        <w:rPr>
          <w:color w:val="333333"/>
          <w:sz w:val="28"/>
          <w:szCs w:val="28"/>
        </w:rPr>
        <w:lastRenderedPageBreak/>
        <w:t>не наступать на встречающиеся на пути капли жидкости или порошкообразные россыпи неизвестных веществ;</w:t>
      </w:r>
    </w:p>
    <w:p w:rsidR="00212539" w:rsidRPr="00212539" w:rsidRDefault="00212539" w:rsidP="00212539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 w:rsidRPr="00212539">
        <w:rPr>
          <w:color w:val="333333"/>
          <w:sz w:val="28"/>
          <w:szCs w:val="28"/>
        </w:rPr>
        <w:t>не снимать до распоряжения средства защиты;</w:t>
      </w:r>
    </w:p>
    <w:p w:rsidR="00212539" w:rsidRPr="00212539" w:rsidRDefault="00212539" w:rsidP="00212539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333333"/>
          <w:sz w:val="28"/>
          <w:szCs w:val="28"/>
        </w:rPr>
      </w:pPr>
      <w:r w:rsidRPr="00212539">
        <w:rPr>
          <w:color w:val="333333"/>
          <w:sz w:val="28"/>
          <w:szCs w:val="28"/>
        </w:rPr>
        <w:t>при обнаружении капель хлора на коже, одежде, обуви, средствах индивидуальной защиты снять их тампоном ваты или бумагой, носовым платком;</w:t>
      </w:r>
    </w:p>
    <w:p w:rsidR="00C570F7" w:rsidRPr="00C570F7" w:rsidRDefault="00212539" w:rsidP="002160BC">
      <w:pPr>
        <w:numPr>
          <w:ilvl w:val="0"/>
          <w:numId w:val="1"/>
        </w:numPr>
        <w:tabs>
          <w:tab w:val="left" w:pos="1134"/>
        </w:tabs>
        <w:spacing w:before="120"/>
        <w:ind w:left="0" w:firstLine="709"/>
        <w:jc w:val="both"/>
        <w:rPr>
          <w:color w:val="333333"/>
          <w:sz w:val="28"/>
          <w:szCs w:val="28"/>
        </w:rPr>
      </w:pPr>
      <w:r w:rsidRPr="00C570F7">
        <w:rPr>
          <w:color w:val="333333"/>
          <w:sz w:val="28"/>
          <w:szCs w:val="28"/>
        </w:rPr>
        <w:t>по возможности оказать помощь пострадавшим, детям, престарелым, не способным двигаться сам</w:t>
      </w:r>
      <w:r w:rsidRPr="00C570F7">
        <w:rPr>
          <w:sz w:val="28"/>
          <w:szCs w:val="28"/>
        </w:rPr>
        <w:t>остоятельно.</w:t>
      </w:r>
    </w:p>
    <w:p w:rsidR="0058008D" w:rsidRDefault="0058008D" w:rsidP="00F219F2">
      <w:pPr>
        <w:tabs>
          <w:tab w:val="left" w:pos="1134"/>
        </w:tabs>
        <w:spacing w:before="120"/>
        <w:ind w:firstLine="709"/>
        <w:jc w:val="both"/>
        <w:rPr>
          <w:color w:val="333333"/>
          <w:sz w:val="28"/>
          <w:szCs w:val="28"/>
        </w:rPr>
      </w:pPr>
      <w:r w:rsidRPr="00C570F7">
        <w:rPr>
          <w:color w:val="333333"/>
          <w:sz w:val="28"/>
          <w:szCs w:val="28"/>
        </w:rPr>
        <w:t xml:space="preserve">Необходимо быть предельно внимательными и строго выполнять распоряжения органов гражданской обороны. О том, что опасность </w:t>
      </w:r>
      <w:r w:rsidR="00212539" w:rsidRPr="00C570F7">
        <w:rPr>
          <w:color w:val="333333"/>
          <w:sz w:val="28"/>
          <w:szCs w:val="28"/>
        </w:rPr>
        <w:t xml:space="preserve">или угроза заражения </w:t>
      </w:r>
      <w:r w:rsidRPr="00C570F7">
        <w:rPr>
          <w:color w:val="333333"/>
          <w:sz w:val="28"/>
          <w:szCs w:val="28"/>
        </w:rPr>
        <w:t>миновала, о порядке дальнейших действий распоряжение поступит по тем же каналам связи, что и сигнал оповещения.</w:t>
      </w:r>
    </w:p>
    <w:p w:rsidR="00014BD5" w:rsidRDefault="00014BD5" w:rsidP="00F219F2">
      <w:pPr>
        <w:tabs>
          <w:tab w:val="left" w:pos="1134"/>
        </w:tabs>
        <w:spacing w:before="120"/>
        <w:ind w:firstLine="709"/>
        <w:jc w:val="both"/>
        <w:rPr>
          <w:color w:val="333333"/>
          <w:sz w:val="28"/>
          <w:szCs w:val="28"/>
        </w:rPr>
      </w:pPr>
    </w:p>
    <w:p w:rsidR="00014BD5" w:rsidRDefault="00014BD5" w:rsidP="00F219F2">
      <w:pPr>
        <w:tabs>
          <w:tab w:val="left" w:pos="1134"/>
        </w:tabs>
        <w:spacing w:before="120"/>
        <w:ind w:firstLine="709"/>
        <w:jc w:val="both"/>
        <w:rPr>
          <w:color w:val="333333"/>
          <w:sz w:val="28"/>
          <w:szCs w:val="28"/>
        </w:rPr>
      </w:pPr>
    </w:p>
    <w:p w:rsidR="00014BD5" w:rsidRDefault="00014BD5" w:rsidP="00F219F2">
      <w:pPr>
        <w:tabs>
          <w:tab w:val="left" w:pos="1134"/>
        </w:tabs>
        <w:spacing w:before="120"/>
        <w:ind w:firstLine="709"/>
        <w:jc w:val="both"/>
        <w:rPr>
          <w:color w:val="333333"/>
          <w:sz w:val="28"/>
          <w:szCs w:val="28"/>
        </w:rPr>
      </w:pPr>
    </w:p>
    <w:sectPr w:rsidR="00014BD5" w:rsidSect="005D0A2F">
      <w:headerReference w:type="default" r:id="rId9"/>
      <w:pgSz w:w="11906" w:h="16838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6CF" w:rsidRDefault="00D436CF" w:rsidP="005D0A2F">
      <w:r>
        <w:separator/>
      </w:r>
    </w:p>
  </w:endnote>
  <w:endnote w:type="continuationSeparator" w:id="1">
    <w:p w:rsidR="00D436CF" w:rsidRDefault="00D436CF" w:rsidP="005D0A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6CF" w:rsidRDefault="00D436CF" w:rsidP="005D0A2F">
      <w:r>
        <w:separator/>
      </w:r>
    </w:p>
  </w:footnote>
  <w:footnote w:type="continuationSeparator" w:id="1">
    <w:p w:rsidR="00D436CF" w:rsidRDefault="00D436CF" w:rsidP="005D0A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7570037"/>
      <w:docPartObj>
        <w:docPartGallery w:val="Page Numbers (Top of Page)"/>
        <w:docPartUnique/>
      </w:docPartObj>
    </w:sdtPr>
    <w:sdtContent>
      <w:p w:rsidR="005D0A2F" w:rsidRDefault="00AA1349">
        <w:pPr>
          <w:pStyle w:val="a7"/>
          <w:jc w:val="center"/>
        </w:pPr>
        <w:r>
          <w:fldChar w:fldCharType="begin"/>
        </w:r>
        <w:r w:rsidR="005D0A2F">
          <w:instrText>PAGE   \* MERGEFORMAT</w:instrText>
        </w:r>
        <w:r>
          <w:fldChar w:fldCharType="separate"/>
        </w:r>
        <w:r w:rsidR="0063236D">
          <w:rPr>
            <w:noProof/>
          </w:rPr>
          <w:t>4</w:t>
        </w:r>
        <w:r>
          <w:fldChar w:fldCharType="end"/>
        </w:r>
      </w:p>
    </w:sdtContent>
  </w:sdt>
  <w:p w:rsidR="005D0A2F" w:rsidRDefault="005D0A2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287C"/>
    <w:multiLevelType w:val="hybridMultilevel"/>
    <w:tmpl w:val="F6AE3AB8"/>
    <w:lvl w:ilvl="0" w:tplc="9CE477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3DB0435"/>
    <w:multiLevelType w:val="hybridMultilevel"/>
    <w:tmpl w:val="4C42DEE2"/>
    <w:lvl w:ilvl="0" w:tplc="9CE477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9B9361B"/>
    <w:multiLevelType w:val="hybridMultilevel"/>
    <w:tmpl w:val="CB5ADC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F2073B8"/>
    <w:multiLevelType w:val="hybridMultilevel"/>
    <w:tmpl w:val="3286B12C"/>
    <w:lvl w:ilvl="0" w:tplc="9CE477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8E3"/>
    <w:rsid w:val="000108E3"/>
    <w:rsid w:val="00014BD5"/>
    <w:rsid w:val="0002764D"/>
    <w:rsid w:val="00045B5D"/>
    <w:rsid w:val="00046862"/>
    <w:rsid w:val="000835E2"/>
    <w:rsid w:val="00083C26"/>
    <w:rsid w:val="000B0D65"/>
    <w:rsid w:val="000B6C53"/>
    <w:rsid w:val="000C2A75"/>
    <w:rsid w:val="000C43B9"/>
    <w:rsid w:val="000D425D"/>
    <w:rsid w:val="000E66BB"/>
    <w:rsid w:val="00145397"/>
    <w:rsid w:val="001A710A"/>
    <w:rsid w:val="001F53EF"/>
    <w:rsid w:val="00212539"/>
    <w:rsid w:val="002160BC"/>
    <w:rsid w:val="00235A29"/>
    <w:rsid w:val="00241E88"/>
    <w:rsid w:val="00245455"/>
    <w:rsid w:val="00293D0A"/>
    <w:rsid w:val="002C30E2"/>
    <w:rsid w:val="002D57C0"/>
    <w:rsid w:val="002F1EE6"/>
    <w:rsid w:val="00320C8E"/>
    <w:rsid w:val="00354C1A"/>
    <w:rsid w:val="003555F8"/>
    <w:rsid w:val="00441FEA"/>
    <w:rsid w:val="004878E2"/>
    <w:rsid w:val="00490859"/>
    <w:rsid w:val="004C77CC"/>
    <w:rsid w:val="0051177F"/>
    <w:rsid w:val="00511896"/>
    <w:rsid w:val="00522EB8"/>
    <w:rsid w:val="0052317F"/>
    <w:rsid w:val="0058008D"/>
    <w:rsid w:val="005D0A2F"/>
    <w:rsid w:val="005D67BA"/>
    <w:rsid w:val="005E1DDE"/>
    <w:rsid w:val="0061163B"/>
    <w:rsid w:val="0063236D"/>
    <w:rsid w:val="00697516"/>
    <w:rsid w:val="006A4CF5"/>
    <w:rsid w:val="006F342B"/>
    <w:rsid w:val="00745BD9"/>
    <w:rsid w:val="00767B59"/>
    <w:rsid w:val="007B2A50"/>
    <w:rsid w:val="008154E2"/>
    <w:rsid w:val="00823829"/>
    <w:rsid w:val="00872088"/>
    <w:rsid w:val="008837C2"/>
    <w:rsid w:val="00887BC1"/>
    <w:rsid w:val="0092485D"/>
    <w:rsid w:val="0093620E"/>
    <w:rsid w:val="00986563"/>
    <w:rsid w:val="009C1812"/>
    <w:rsid w:val="009D228C"/>
    <w:rsid w:val="009D22A0"/>
    <w:rsid w:val="00A35E40"/>
    <w:rsid w:val="00AA1349"/>
    <w:rsid w:val="00AD3A38"/>
    <w:rsid w:val="00AF132D"/>
    <w:rsid w:val="00B06810"/>
    <w:rsid w:val="00B13E96"/>
    <w:rsid w:val="00B41879"/>
    <w:rsid w:val="00B5630D"/>
    <w:rsid w:val="00BB241C"/>
    <w:rsid w:val="00BC29C3"/>
    <w:rsid w:val="00BE2F36"/>
    <w:rsid w:val="00BF465D"/>
    <w:rsid w:val="00BF4ECB"/>
    <w:rsid w:val="00C23210"/>
    <w:rsid w:val="00C45166"/>
    <w:rsid w:val="00C570F7"/>
    <w:rsid w:val="00C81A7F"/>
    <w:rsid w:val="00CE02B9"/>
    <w:rsid w:val="00CF3C09"/>
    <w:rsid w:val="00D21FC5"/>
    <w:rsid w:val="00D3085E"/>
    <w:rsid w:val="00D436CF"/>
    <w:rsid w:val="00D67EDB"/>
    <w:rsid w:val="00D74CD8"/>
    <w:rsid w:val="00DC2043"/>
    <w:rsid w:val="00DD531B"/>
    <w:rsid w:val="00DF31BD"/>
    <w:rsid w:val="00E5345C"/>
    <w:rsid w:val="00E8504B"/>
    <w:rsid w:val="00EC1033"/>
    <w:rsid w:val="00ED2B08"/>
    <w:rsid w:val="00F219F2"/>
    <w:rsid w:val="00F42548"/>
    <w:rsid w:val="00F52076"/>
    <w:rsid w:val="00F762B4"/>
    <w:rsid w:val="00FB7065"/>
    <w:rsid w:val="00FB7A27"/>
    <w:rsid w:val="00FE6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8E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C0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710A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B068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068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5D0A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0A2F"/>
    <w:rPr>
      <w:sz w:val="24"/>
      <w:szCs w:val="24"/>
    </w:rPr>
  </w:style>
  <w:style w:type="paragraph" w:styleId="a9">
    <w:name w:val="footer"/>
    <w:basedOn w:val="a"/>
    <w:link w:val="aa"/>
    <w:rsid w:val="005D0A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D0A2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8E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C0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710A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B068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0681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5D0A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0A2F"/>
    <w:rPr>
      <w:sz w:val="24"/>
      <w:szCs w:val="24"/>
    </w:rPr>
  </w:style>
  <w:style w:type="paragraph" w:styleId="a9">
    <w:name w:val="footer"/>
    <w:basedOn w:val="a"/>
    <w:link w:val="aa"/>
    <w:rsid w:val="005D0A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D0A2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E2805-05DB-4AC5-A0EC-555CECC34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МУ УГЗ</Company>
  <LinksUpToDate>false</LinksUpToDate>
  <CharactersWithSpaces>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Горин</dc:creator>
  <cp:lastModifiedBy>Admin</cp:lastModifiedBy>
  <cp:revision>35</cp:revision>
  <cp:lastPrinted>2016-04-13T07:20:00Z</cp:lastPrinted>
  <dcterms:created xsi:type="dcterms:W3CDTF">2016-04-07T11:09:00Z</dcterms:created>
  <dcterms:modified xsi:type="dcterms:W3CDTF">2016-09-29T10:38:00Z</dcterms:modified>
</cp:coreProperties>
</file>